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10" w:rsidRDefault="00570810" w:rsidP="00570810">
      <w:pPr>
        <w:rPr>
          <w:rFonts w:ascii="Arial" w:hAnsi="Arial" w:cs="Arial"/>
          <w:b/>
          <w:sz w:val="52"/>
        </w:rPr>
      </w:pPr>
    </w:p>
    <w:p w:rsidR="00472509" w:rsidRPr="00D9085E" w:rsidRDefault="002145D2" w:rsidP="005A22E5">
      <w:pPr>
        <w:jc w:val="center"/>
        <w:rPr>
          <w:rFonts w:ascii="Arial" w:hAnsi="Arial" w:cs="Arial"/>
          <w:b/>
          <w:color w:val="002060"/>
          <w:sz w:val="72"/>
        </w:rPr>
      </w:pPr>
      <w:r>
        <w:rPr>
          <w:rFonts w:ascii="Arial" w:hAnsi="Arial" w:cs="Arial"/>
          <w:b/>
          <w:color w:val="002060"/>
          <w:sz w:val="72"/>
        </w:rPr>
        <w:t>Aloud or</w:t>
      </w:r>
      <w:r w:rsidR="005309B6">
        <w:rPr>
          <w:rFonts w:ascii="Arial" w:hAnsi="Arial" w:cs="Arial"/>
          <w:b/>
          <w:color w:val="002060"/>
          <w:sz w:val="72"/>
        </w:rPr>
        <w:t xml:space="preserve"> </w:t>
      </w:r>
      <w:r>
        <w:rPr>
          <w:rFonts w:ascii="Arial" w:hAnsi="Arial" w:cs="Arial"/>
          <w:b/>
          <w:color w:val="002060"/>
          <w:sz w:val="72"/>
        </w:rPr>
        <w:t>Allowed?</w:t>
      </w:r>
    </w:p>
    <w:p w:rsidR="00CC6067" w:rsidRPr="000D5022" w:rsidRDefault="00CC6067">
      <w:pPr>
        <w:rPr>
          <w:sz w:val="2"/>
        </w:rPr>
      </w:pPr>
    </w:p>
    <w:p w:rsidR="005309B6" w:rsidRDefault="005309B6" w:rsidP="005309B6">
      <w:pPr>
        <w:ind w:left="-284"/>
        <w:rPr>
          <w:sz w:val="40"/>
        </w:rPr>
      </w:pPr>
      <w:r>
        <w:rPr>
          <w:b/>
          <w:color w:val="002060"/>
          <w:sz w:val="72"/>
        </w:rPr>
        <w:t xml:space="preserve"> </w:t>
      </w:r>
      <w:r w:rsidR="005A22E5">
        <w:rPr>
          <w:b/>
          <w:color w:val="002060"/>
          <w:sz w:val="72"/>
        </w:rPr>
        <w:t xml:space="preserve">Aloud </w:t>
      </w:r>
      <w:r w:rsidRPr="005309B6">
        <w:rPr>
          <w:sz w:val="40"/>
        </w:rPr>
        <w:t xml:space="preserve">  </w:t>
      </w:r>
    </w:p>
    <w:p w:rsidR="00D67722" w:rsidRPr="005A22E5" w:rsidRDefault="005A22E5" w:rsidP="005309B6">
      <w:pPr>
        <w:rPr>
          <w:sz w:val="56"/>
        </w:rPr>
      </w:pPr>
      <w:r>
        <w:rPr>
          <w:sz w:val="56"/>
        </w:rPr>
        <w:t>Aloud s</w:t>
      </w:r>
      <w:r w:rsidRPr="005A22E5">
        <w:rPr>
          <w:sz w:val="56"/>
        </w:rPr>
        <w:t>imply means:  Out loud</w:t>
      </w:r>
      <w:r>
        <w:rPr>
          <w:sz w:val="56"/>
        </w:rPr>
        <w:t>.</w:t>
      </w:r>
      <w:r w:rsidRPr="005A22E5">
        <w:rPr>
          <w:sz w:val="56"/>
        </w:rPr>
        <w:t xml:space="preserve"> </w:t>
      </w:r>
    </w:p>
    <w:p w:rsidR="005309B6" w:rsidRPr="005A22E5" w:rsidRDefault="005A22E5" w:rsidP="005309B6">
      <w:pPr>
        <w:rPr>
          <w:color w:val="002060"/>
          <w:sz w:val="48"/>
        </w:rPr>
      </w:pPr>
      <w:r w:rsidRPr="005A22E5">
        <w:rPr>
          <w:color w:val="002060"/>
          <w:sz w:val="48"/>
        </w:rPr>
        <w:t>E.g. He read his work aloud.</w:t>
      </w:r>
    </w:p>
    <w:p w:rsidR="005309B6" w:rsidRDefault="005309B6"/>
    <w:p w:rsidR="005309B6" w:rsidRDefault="005A22E5">
      <w:pPr>
        <w:rPr>
          <w:b/>
          <w:color w:val="002060"/>
          <w:sz w:val="72"/>
          <w:szCs w:val="72"/>
        </w:rPr>
      </w:pPr>
      <w:r>
        <w:rPr>
          <w:b/>
          <w:color w:val="002060"/>
          <w:sz w:val="72"/>
          <w:szCs w:val="72"/>
        </w:rPr>
        <w:t>Allowed</w:t>
      </w:r>
    </w:p>
    <w:p w:rsidR="005A22E5" w:rsidRDefault="002F4A91">
      <w:pPr>
        <w:rPr>
          <w:sz w:val="56"/>
          <w:szCs w:val="44"/>
        </w:rPr>
      </w:pPr>
      <w:r w:rsidRPr="005A22E5">
        <w:rPr>
          <w:sz w:val="56"/>
          <w:szCs w:val="44"/>
        </w:rPr>
        <w:t xml:space="preserve">This </w:t>
      </w:r>
      <w:r w:rsidR="005A22E5" w:rsidRPr="005A22E5">
        <w:rPr>
          <w:sz w:val="56"/>
          <w:szCs w:val="44"/>
        </w:rPr>
        <w:t xml:space="preserve">means something is permitted. </w:t>
      </w:r>
    </w:p>
    <w:p w:rsidR="005309B6" w:rsidRDefault="005A22E5">
      <w:pPr>
        <w:rPr>
          <w:sz w:val="56"/>
          <w:szCs w:val="44"/>
        </w:rPr>
      </w:pPr>
      <w:r w:rsidRPr="005A22E5">
        <w:rPr>
          <w:sz w:val="56"/>
          <w:szCs w:val="44"/>
        </w:rPr>
        <w:t xml:space="preserve">You are </w:t>
      </w:r>
      <w:r w:rsidRPr="005A22E5">
        <w:rPr>
          <w:b/>
          <w:sz w:val="56"/>
          <w:szCs w:val="44"/>
        </w:rPr>
        <w:t xml:space="preserve">allowed </w:t>
      </w:r>
      <w:r w:rsidRPr="005A22E5">
        <w:rPr>
          <w:sz w:val="56"/>
          <w:szCs w:val="44"/>
        </w:rPr>
        <w:t>to do it.</w:t>
      </w:r>
      <w:r w:rsidR="002F4A91" w:rsidRPr="005A22E5">
        <w:rPr>
          <w:sz w:val="56"/>
          <w:szCs w:val="44"/>
        </w:rPr>
        <w:t xml:space="preserve">  </w:t>
      </w:r>
    </w:p>
    <w:p w:rsidR="005A22E5" w:rsidRPr="005A22E5" w:rsidRDefault="005A22E5" w:rsidP="005A22E5">
      <w:pPr>
        <w:rPr>
          <w:color w:val="002060"/>
          <w:sz w:val="48"/>
        </w:rPr>
      </w:pPr>
      <w:r w:rsidRPr="005A22E5">
        <w:rPr>
          <w:color w:val="002060"/>
          <w:sz w:val="48"/>
        </w:rPr>
        <w:t xml:space="preserve">E.g. </w:t>
      </w:r>
      <w:proofErr w:type="gramStart"/>
      <w:r>
        <w:rPr>
          <w:color w:val="002060"/>
          <w:sz w:val="48"/>
        </w:rPr>
        <w:t>You</w:t>
      </w:r>
      <w:proofErr w:type="gramEnd"/>
      <w:r>
        <w:rPr>
          <w:color w:val="002060"/>
          <w:sz w:val="48"/>
        </w:rPr>
        <w:t xml:space="preserve"> are </w:t>
      </w:r>
      <w:r w:rsidRPr="005A22E5">
        <w:rPr>
          <w:b/>
          <w:color w:val="002060"/>
          <w:sz w:val="48"/>
        </w:rPr>
        <w:t>allowed</w:t>
      </w:r>
      <w:r>
        <w:rPr>
          <w:color w:val="002060"/>
          <w:sz w:val="48"/>
        </w:rPr>
        <w:t xml:space="preserve"> to drink water in class.</w:t>
      </w:r>
    </w:p>
    <w:p w:rsidR="005A22E5" w:rsidRDefault="005A22E5">
      <w:pPr>
        <w:rPr>
          <w:sz w:val="44"/>
          <w:szCs w:val="44"/>
        </w:rPr>
      </w:pPr>
    </w:p>
    <w:p w:rsidR="005A22E5" w:rsidRPr="000B3994" w:rsidRDefault="005A22E5">
      <w:pPr>
        <w:rPr>
          <w:sz w:val="44"/>
          <w:szCs w:val="44"/>
        </w:rPr>
      </w:pPr>
    </w:p>
    <w:p w:rsidR="005A22E5" w:rsidRDefault="005A22E5" w:rsidP="005A22E5">
      <w:pPr>
        <w:jc w:val="center"/>
        <w:rPr>
          <w:color w:val="002060"/>
          <w:sz w:val="40"/>
          <w:szCs w:val="40"/>
        </w:rPr>
      </w:pPr>
      <w:r w:rsidRPr="005A22E5">
        <w:rPr>
          <w:b/>
          <w:color w:val="C00000"/>
          <w:sz w:val="52"/>
          <w:szCs w:val="40"/>
        </w:rPr>
        <w:t>Tip</w:t>
      </w:r>
      <w:r>
        <w:rPr>
          <w:b/>
          <w:color w:val="C00000"/>
          <w:sz w:val="52"/>
          <w:szCs w:val="40"/>
        </w:rPr>
        <w:t>s</w:t>
      </w:r>
      <w:r w:rsidRPr="005A22E5">
        <w:rPr>
          <w:color w:val="C00000"/>
          <w:sz w:val="40"/>
          <w:szCs w:val="40"/>
        </w:rPr>
        <w:t>:</w:t>
      </w:r>
    </w:p>
    <w:p w:rsidR="00A82513" w:rsidRPr="00A82513" w:rsidRDefault="005A22E5" w:rsidP="00A82513">
      <w:pPr>
        <w:pStyle w:val="ListParagraph"/>
        <w:numPr>
          <w:ilvl w:val="0"/>
          <w:numId w:val="8"/>
        </w:numPr>
        <w:rPr>
          <w:color w:val="C00000"/>
          <w:sz w:val="40"/>
          <w:szCs w:val="40"/>
        </w:rPr>
      </w:pPr>
      <w:r w:rsidRPr="005A22E5">
        <w:rPr>
          <w:color w:val="C00000"/>
          <w:sz w:val="40"/>
          <w:szCs w:val="40"/>
        </w:rPr>
        <w:t xml:space="preserve">If the word </w:t>
      </w:r>
      <w:r w:rsidRPr="005A22E5">
        <w:rPr>
          <w:color w:val="C00000"/>
          <w:sz w:val="44"/>
          <w:szCs w:val="40"/>
        </w:rPr>
        <w:t xml:space="preserve">‘loud’ </w:t>
      </w:r>
      <w:r w:rsidRPr="005A22E5">
        <w:rPr>
          <w:color w:val="C00000"/>
          <w:sz w:val="40"/>
          <w:szCs w:val="40"/>
        </w:rPr>
        <w:t>is within the word, it refers to sound</w:t>
      </w:r>
      <w:r w:rsidR="00A82513">
        <w:rPr>
          <w:color w:val="C00000"/>
          <w:sz w:val="40"/>
          <w:szCs w:val="40"/>
        </w:rPr>
        <w:t>.</w:t>
      </w:r>
    </w:p>
    <w:p w:rsidR="005A22E5" w:rsidRPr="00A82513" w:rsidRDefault="005A22E5" w:rsidP="005A22E5">
      <w:pPr>
        <w:ind w:firstLine="720"/>
        <w:rPr>
          <w:i/>
          <w:color w:val="002060"/>
          <w:sz w:val="40"/>
          <w:szCs w:val="40"/>
        </w:rPr>
      </w:pPr>
      <w:r w:rsidRPr="005A22E5">
        <w:rPr>
          <w:color w:val="C00000"/>
          <w:sz w:val="40"/>
          <w:szCs w:val="40"/>
        </w:rPr>
        <w:t xml:space="preserve">     </w:t>
      </w:r>
      <w:r w:rsidRPr="00A82513">
        <w:rPr>
          <w:i/>
          <w:color w:val="C00000"/>
          <w:sz w:val="40"/>
          <w:szCs w:val="40"/>
        </w:rPr>
        <w:t>Speaking a</w:t>
      </w:r>
      <w:r w:rsidRPr="00A82513">
        <w:rPr>
          <w:b/>
          <w:i/>
          <w:color w:val="C00000"/>
          <w:sz w:val="44"/>
          <w:szCs w:val="40"/>
        </w:rPr>
        <w:t>loud</w:t>
      </w:r>
      <w:r w:rsidRPr="00A82513">
        <w:rPr>
          <w:i/>
          <w:color w:val="C00000"/>
          <w:sz w:val="40"/>
          <w:szCs w:val="40"/>
        </w:rPr>
        <w:t>.</w:t>
      </w:r>
    </w:p>
    <w:p w:rsidR="005A22E5" w:rsidRPr="005A22E5" w:rsidRDefault="005A22E5" w:rsidP="005A22E5">
      <w:pPr>
        <w:ind w:firstLine="720"/>
        <w:rPr>
          <w:color w:val="002060"/>
          <w:sz w:val="12"/>
          <w:szCs w:val="40"/>
        </w:rPr>
      </w:pPr>
    </w:p>
    <w:p w:rsidR="005A22E5" w:rsidRDefault="005A22E5" w:rsidP="005A22E5">
      <w:pPr>
        <w:pStyle w:val="ListParagraph"/>
        <w:numPr>
          <w:ilvl w:val="0"/>
          <w:numId w:val="8"/>
        </w:numPr>
        <w:rPr>
          <w:color w:val="C00000"/>
          <w:sz w:val="40"/>
          <w:szCs w:val="40"/>
        </w:rPr>
      </w:pPr>
      <w:r w:rsidRPr="005A22E5">
        <w:rPr>
          <w:color w:val="C00000"/>
          <w:sz w:val="40"/>
          <w:szCs w:val="40"/>
        </w:rPr>
        <w:t>If the word ‘allow’ is within the word, it refers to permission</w:t>
      </w:r>
      <w:r>
        <w:rPr>
          <w:color w:val="C00000"/>
          <w:sz w:val="40"/>
          <w:szCs w:val="40"/>
        </w:rPr>
        <w:t>.</w:t>
      </w:r>
    </w:p>
    <w:p w:rsidR="00D67722" w:rsidRPr="005A22E5" w:rsidRDefault="005A22E5" w:rsidP="005A22E5">
      <w:pPr>
        <w:pStyle w:val="ListParagraph"/>
        <w:rPr>
          <w:i/>
          <w:color w:val="C00000"/>
          <w:sz w:val="40"/>
          <w:szCs w:val="40"/>
        </w:rPr>
      </w:pPr>
      <w:r w:rsidRPr="005A22E5">
        <w:rPr>
          <w:i/>
          <w:color w:val="C00000"/>
          <w:sz w:val="40"/>
          <w:szCs w:val="40"/>
        </w:rPr>
        <w:t xml:space="preserve">We were not </w:t>
      </w:r>
      <w:r w:rsidRPr="005A22E5">
        <w:rPr>
          <w:b/>
          <w:i/>
          <w:color w:val="C00000"/>
          <w:sz w:val="40"/>
          <w:szCs w:val="40"/>
        </w:rPr>
        <w:t>allow</w:t>
      </w:r>
      <w:r w:rsidRPr="005A22E5">
        <w:rPr>
          <w:i/>
          <w:color w:val="C00000"/>
          <w:sz w:val="40"/>
          <w:szCs w:val="40"/>
        </w:rPr>
        <w:t xml:space="preserve">ed </w:t>
      </w:r>
      <w:r w:rsidRPr="00A82513">
        <w:rPr>
          <w:color w:val="C00000"/>
          <w:sz w:val="40"/>
          <w:szCs w:val="40"/>
        </w:rPr>
        <w:t>(given permission)</w:t>
      </w:r>
      <w:r w:rsidRPr="005A22E5">
        <w:rPr>
          <w:i/>
          <w:color w:val="C00000"/>
          <w:sz w:val="40"/>
          <w:szCs w:val="40"/>
        </w:rPr>
        <w:t xml:space="preserve"> to play outside.  </w:t>
      </w:r>
    </w:p>
    <w:p w:rsidR="005A22E5" w:rsidRPr="005A22E5" w:rsidRDefault="005A22E5" w:rsidP="005A22E5">
      <w:pPr>
        <w:pStyle w:val="ListParagraph"/>
        <w:rPr>
          <w:color w:val="C00000"/>
          <w:sz w:val="44"/>
          <w:szCs w:val="40"/>
        </w:rPr>
      </w:pPr>
    </w:p>
    <w:p w:rsidR="005A22E5" w:rsidRPr="005A22E5" w:rsidRDefault="005A22E5" w:rsidP="005A22E5">
      <w:pPr>
        <w:pStyle w:val="ListParagraph"/>
        <w:numPr>
          <w:ilvl w:val="0"/>
          <w:numId w:val="8"/>
        </w:numPr>
        <w:rPr>
          <w:color w:val="C00000"/>
          <w:sz w:val="40"/>
        </w:rPr>
      </w:pPr>
      <w:r w:rsidRPr="005A22E5">
        <w:rPr>
          <w:color w:val="C00000"/>
          <w:sz w:val="40"/>
        </w:rPr>
        <w:t xml:space="preserve">Ensure you proof read your sentences carefully! </w:t>
      </w:r>
    </w:p>
    <w:p w:rsidR="005A22E5" w:rsidRDefault="005A22E5">
      <w:pPr>
        <w:rPr>
          <w:color w:val="C00000"/>
          <w:sz w:val="36"/>
        </w:rPr>
      </w:pPr>
    </w:p>
    <w:p w:rsidR="005A22E5" w:rsidRPr="005A22E5" w:rsidRDefault="005A22E5">
      <w:pPr>
        <w:rPr>
          <w:b/>
          <w:color w:val="C00000"/>
          <w:sz w:val="44"/>
        </w:rPr>
      </w:pPr>
    </w:p>
    <w:p w:rsidR="00D67722" w:rsidRPr="00B012AD" w:rsidRDefault="000D5022" w:rsidP="004604F5">
      <w:pPr>
        <w:spacing w:after="0"/>
        <w:rPr>
          <w:b/>
          <w:color w:val="C00000"/>
          <w:sz w:val="48"/>
        </w:rPr>
      </w:pPr>
      <w:r w:rsidRPr="005A22E5">
        <w:rPr>
          <w:b/>
          <w:sz w:val="48"/>
        </w:rPr>
        <w:t>Complete</w:t>
      </w:r>
      <w:r w:rsidR="00110353" w:rsidRPr="005A22E5">
        <w:rPr>
          <w:b/>
          <w:sz w:val="48"/>
        </w:rPr>
        <w:t xml:space="preserve"> </w:t>
      </w:r>
      <w:r w:rsidR="00A44886">
        <w:rPr>
          <w:b/>
          <w:sz w:val="48"/>
        </w:rPr>
        <w:t xml:space="preserve">the following sentences with </w:t>
      </w:r>
      <w:r w:rsidR="005A22E5" w:rsidRPr="00A44886">
        <w:rPr>
          <w:b/>
          <w:sz w:val="56"/>
        </w:rPr>
        <w:t>allowed</w:t>
      </w:r>
      <w:r w:rsidR="005A22E5" w:rsidRPr="005A22E5">
        <w:rPr>
          <w:b/>
          <w:sz w:val="48"/>
        </w:rPr>
        <w:t xml:space="preserve"> or </w:t>
      </w:r>
      <w:r w:rsidR="005A22E5" w:rsidRPr="00A44886">
        <w:rPr>
          <w:b/>
          <w:sz w:val="56"/>
        </w:rPr>
        <w:t>aloud</w:t>
      </w:r>
      <w:r w:rsidR="00110353" w:rsidRPr="00B012AD">
        <w:rPr>
          <w:b/>
          <w:sz w:val="48"/>
        </w:rPr>
        <w:t>.</w:t>
      </w:r>
      <w:r w:rsidR="00110353" w:rsidRPr="00B012AD">
        <w:rPr>
          <w:b/>
          <w:color w:val="C00000"/>
          <w:sz w:val="48"/>
        </w:rPr>
        <w:t xml:space="preserve"> </w:t>
      </w:r>
      <w:r w:rsidR="00B012AD" w:rsidRPr="00B012AD">
        <w:rPr>
          <w:b/>
          <w:color w:val="C00000"/>
          <w:sz w:val="48"/>
        </w:rPr>
        <w:t xml:space="preserve">  (Tip:  Out loud or permitted?)</w:t>
      </w:r>
    </w:p>
    <w:p w:rsidR="004604F5" w:rsidRPr="00D67722" w:rsidRDefault="004604F5" w:rsidP="004604F5">
      <w:pPr>
        <w:spacing w:after="0"/>
        <w:rPr>
          <w:color w:val="C00000"/>
          <w:sz w:val="40"/>
        </w:rPr>
      </w:pPr>
      <w:r>
        <w:rPr>
          <w:color w:val="C00000"/>
          <w:sz w:val="40"/>
        </w:rPr>
        <w:t xml:space="preserve"> </w:t>
      </w:r>
    </w:p>
    <w:p w:rsidR="005A22E5" w:rsidRDefault="005A22E5" w:rsidP="005A22E5">
      <w:pPr>
        <w:pStyle w:val="ListParagraph"/>
        <w:numPr>
          <w:ilvl w:val="0"/>
          <w:numId w:val="5"/>
        </w:numPr>
        <w:rPr>
          <w:sz w:val="40"/>
        </w:rPr>
      </w:pPr>
      <w:r>
        <w:rPr>
          <w:sz w:val="40"/>
        </w:rPr>
        <w:t>No mobile phones ________ in the exam hall.</w:t>
      </w:r>
    </w:p>
    <w:p w:rsidR="005A22E5" w:rsidRDefault="005A22E5" w:rsidP="005A22E5">
      <w:pPr>
        <w:pStyle w:val="ListParagraph"/>
        <w:rPr>
          <w:sz w:val="40"/>
        </w:rPr>
      </w:pPr>
    </w:p>
    <w:p w:rsidR="005A22E5" w:rsidRDefault="005A22E5" w:rsidP="000A6025">
      <w:pPr>
        <w:pStyle w:val="ListParagraph"/>
        <w:numPr>
          <w:ilvl w:val="0"/>
          <w:numId w:val="5"/>
        </w:numPr>
        <w:rPr>
          <w:sz w:val="40"/>
        </w:rPr>
      </w:pPr>
      <w:r w:rsidRPr="005A22E5">
        <w:rPr>
          <w:sz w:val="40"/>
        </w:rPr>
        <w:t>The teacher ______</w:t>
      </w:r>
      <w:r>
        <w:rPr>
          <w:sz w:val="40"/>
        </w:rPr>
        <w:t>_ the students to work in pairs.</w:t>
      </w:r>
    </w:p>
    <w:p w:rsidR="005A22E5" w:rsidRPr="005A22E5" w:rsidRDefault="005A22E5" w:rsidP="005A22E5">
      <w:pPr>
        <w:pStyle w:val="ListParagraph"/>
        <w:rPr>
          <w:sz w:val="40"/>
        </w:rPr>
      </w:pPr>
    </w:p>
    <w:p w:rsidR="005A22E5" w:rsidRDefault="00A44886" w:rsidP="000A6025">
      <w:pPr>
        <w:pStyle w:val="ListParagraph"/>
        <w:numPr>
          <w:ilvl w:val="0"/>
          <w:numId w:val="5"/>
        </w:numPr>
        <w:rPr>
          <w:sz w:val="40"/>
        </w:rPr>
      </w:pPr>
      <w:r>
        <w:rPr>
          <w:sz w:val="40"/>
        </w:rPr>
        <w:t xml:space="preserve"> We try to speak clearly when reading _____.</w:t>
      </w:r>
    </w:p>
    <w:p w:rsidR="00A44886" w:rsidRPr="00A44886" w:rsidRDefault="00A44886" w:rsidP="00A44886">
      <w:pPr>
        <w:pStyle w:val="ListParagraph"/>
        <w:rPr>
          <w:sz w:val="40"/>
        </w:rPr>
      </w:pPr>
    </w:p>
    <w:p w:rsidR="00093B15" w:rsidRDefault="00A44886" w:rsidP="00093B15">
      <w:pPr>
        <w:pStyle w:val="ListParagraph"/>
        <w:numPr>
          <w:ilvl w:val="0"/>
          <w:numId w:val="5"/>
        </w:numPr>
        <w:rPr>
          <w:sz w:val="40"/>
        </w:rPr>
      </w:pPr>
      <w:r w:rsidRPr="00205706">
        <w:rPr>
          <w:sz w:val="40"/>
        </w:rPr>
        <w:t xml:space="preserve"> </w:t>
      </w:r>
      <w:r w:rsidR="00093B15">
        <w:rPr>
          <w:sz w:val="40"/>
        </w:rPr>
        <w:t>The best way to learn your lines is to read them _____.</w:t>
      </w:r>
    </w:p>
    <w:p w:rsidR="00093B15" w:rsidRPr="00093B15" w:rsidRDefault="00093B15" w:rsidP="00093B15">
      <w:pPr>
        <w:rPr>
          <w:sz w:val="18"/>
        </w:rPr>
      </w:pPr>
    </w:p>
    <w:p w:rsidR="00A44886" w:rsidRDefault="00A44886" w:rsidP="000A6025">
      <w:pPr>
        <w:pStyle w:val="ListParagraph"/>
        <w:numPr>
          <w:ilvl w:val="0"/>
          <w:numId w:val="5"/>
        </w:numPr>
        <w:rPr>
          <w:sz w:val="40"/>
        </w:rPr>
      </w:pPr>
      <w:r>
        <w:rPr>
          <w:sz w:val="40"/>
        </w:rPr>
        <w:t xml:space="preserve">She _______ her best friend to borrow her new jacket. </w:t>
      </w:r>
    </w:p>
    <w:p w:rsidR="00A44886" w:rsidRPr="00A44886" w:rsidRDefault="00A44886" w:rsidP="00A44886">
      <w:pPr>
        <w:pStyle w:val="ListParagraph"/>
        <w:rPr>
          <w:sz w:val="40"/>
        </w:rPr>
      </w:pPr>
    </w:p>
    <w:p w:rsidR="00A44886" w:rsidRDefault="00A44886" w:rsidP="000A6025">
      <w:pPr>
        <w:pStyle w:val="ListParagraph"/>
        <w:numPr>
          <w:ilvl w:val="0"/>
          <w:numId w:val="5"/>
        </w:numPr>
        <w:rPr>
          <w:sz w:val="40"/>
        </w:rPr>
      </w:pPr>
      <w:r>
        <w:rPr>
          <w:sz w:val="40"/>
        </w:rPr>
        <w:t>Her friend didn’t want to ask _____, so she sent a text instead!</w:t>
      </w:r>
    </w:p>
    <w:p w:rsidR="00A44886" w:rsidRPr="00A44886" w:rsidRDefault="00A44886" w:rsidP="00A44886">
      <w:pPr>
        <w:pStyle w:val="ListParagraph"/>
        <w:rPr>
          <w:sz w:val="40"/>
        </w:rPr>
      </w:pPr>
    </w:p>
    <w:p w:rsidR="00A44886" w:rsidRDefault="00A44886" w:rsidP="000A6025">
      <w:pPr>
        <w:pStyle w:val="ListParagraph"/>
        <w:numPr>
          <w:ilvl w:val="0"/>
          <w:numId w:val="5"/>
        </w:numPr>
        <w:rPr>
          <w:sz w:val="40"/>
        </w:rPr>
      </w:pPr>
      <w:r>
        <w:rPr>
          <w:sz w:val="40"/>
        </w:rPr>
        <w:t>Children are not _____ in the shop without an adult.</w:t>
      </w:r>
    </w:p>
    <w:p w:rsidR="00A44886" w:rsidRPr="00A44886" w:rsidRDefault="00A44886" w:rsidP="00A44886">
      <w:pPr>
        <w:pStyle w:val="ListParagraph"/>
        <w:rPr>
          <w:sz w:val="40"/>
        </w:rPr>
      </w:pPr>
    </w:p>
    <w:p w:rsidR="00A44886" w:rsidRDefault="00A44886" w:rsidP="000A6025">
      <w:pPr>
        <w:pStyle w:val="ListParagraph"/>
        <w:numPr>
          <w:ilvl w:val="0"/>
          <w:numId w:val="5"/>
        </w:numPr>
        <w:rPr>
          <w:sz w:val="40"/>
        </w:rPr>
      </w:pPr>
      <w:r>
        <w:rPr>
          <w:sz w:val="40"/>
        </w:rPr>
        <w:t xml:space="preserve"> Reading _____ to younger siblings will improve your confidence.</w:t>
      </w:r>
    </w:p>
    <w:p w:rsidR="00A44886" w:rsidRPr="00A44886" w:rsidRDefault="00A44886" w:rsidP="00A44886">
      <w:pPr>
        <w:pStyle w:val="ListParagraph"/>
        <w:rPr>
          <w:sz w:val="40"/>
        </w:rPr>
      </w:pPr>
    </w:p>
    <w:p w:rsidR="00A44886" w:rsidRDefault="00A44886" w:rsidP="00A44886">
      <w:pPr>
        <w:pStyle w:val="ListParagraph"/>
        <w:numPr>
          <w:ilvl w:val="0"/>
          <w:numId w:val="5"/>
        </w:numPr>
        <w:rPr>
          <w:sz w:val="40"/>
        </w:rPr>
      </w:pPr>
      <w:r>
        <w:rPr>
          <w:sz w:val="40"/>
        </w:rPr>
        <w:t>The cinema ______ us to bring our own sweets.</w:t>
      </w:r>
    </w:p>
    <w:p w:rsidR="00A44886" w:rsidRPr="00A44886" w:rsidRDefault="00A44886" w:rsidP="00A44886">
      <w:pPr>
        <w:pStyle w:val="ListParagraph"/>
        <w:rPr>
          <w:sz w:val="40"/>
        </w:rPr>
      </w:pPr>
    </w:p>
    <w:p w:rsidR="00A44886" w:rsidRPr="00A44886" w:rsidRDefault="00A44886" w:rsidP="00A44886">
      <w:pPr>
        <w:pStyle w:val="ListParagraph"/>
        <w:numPr>
          <w:ilvl w:val="0"/>
          <w:numId w:val="5"/>
        </w:numPr>
        <w:rPr>
          <w:sz w:val="40"/>
        </w:rPr>
      </w:pPr>
      <w:r w:rsidRPr="00A44886">
        <w:rPr>
          <w:sz w:val="40"/>
        </w:rPr>
        <w:t>Students are not _____ to wear hoodies in class.</w:t>
      </w:r>
    </w:p>
    <w:p w:rsidR="00472509" w:rsidRDefault="00472509">
      <w:pPr>
        <w:rPr>
          <w:sz w:val="28"/>
        </w:rPr>
      </w:pPr>
    </w:p>
    <w:p w:rsidR="00A44886" w:rsidRDefault="00A44886">
      <w:pPr>
        <w:rPr>
          <w:sz w:val="28"/>
        </w:rPr>
      </w:pPr>
      <w:r w:rsidRPr="00A44886">
        <w:rPr>
          <w:b/>
          <w:sz w:val="28"/>
        </w:rPr>
        <w:t>Answers</w:t>
      </w:r>
      <w:r>
        <w:rPr>
          <w:sz w:val="28"/>
        </w:rPr>
        <w:t xml:space="preserve">: </w:t>
      </w:r>
      <w:r w:rsidR="00B012AD">
        <w:rPr>
          <w:sz w:val="28"/>
        </w:rPr>
        <w:t xml:space="preserve">1. </w:t>
      </w:r>
      <w:r>
        <w:rPr>
          <w:sz w:val="28"/>
        </w:rPr>
        <w:t>allowed  2. allowed   3.aloud   4.</w:t>
      </w:r>
      <w:r w:rsidR="00093B15">
        <w:rPr>
          <w:sz w:val="28"/>
        </w:rPr>
        <w:t>a</w:t>
      </w:r>
      <w:r>
        <w:rPr>
          <w:sz w:val="28"/>
        </w:rPr>
        <w:t xml:space="preserve">loud    5. allowed  6. aloud   7. allowed </w:t>
      </w:r>
    </w:p>
    <w:p w:rsidR="00A44886" w:rsidRDefault="00A44886">
      <w:pPr>
        <w:rPr>
          <w:sz w:val="28"/>
        </w:rPr>
      </w:pPr>
      <w:r>
        <w:rPr>
          <w:sz w:val="28"/>
        </w:rPr>
        <w:t xml:space="preserve"> 8.  Aloud   9. allowed   10.  Allowed. </w:t>
      </w:r>
    </w:p>
    <w:p w:rsidR="00472509" w:rsidRDefault="00472509">
      <w:pPr>
        <w:rPr>
          <w:sz w:val="28"/>
        </w:rPr>
      </w:pPr>
    </w:p>
    <w:p w:rsidR="00A44886" w:rsidRPr="00A44886" w:rsidRDefault="00A44886">
      <w:pPr>
        <w:rPr>
          <w:b/>
          <w:color w:val="C00000"/>
          <w:sz w:val="28"/>
        </w:rPr>
      </w:pPr>
      <w:r w:rsidRPr="00A44886">
        <w:rPr>
          <w:b/>
          <w:color w:val="C00000"/>
          <w:sz w:val="28"/>
        </w:rPr>
        <w:t>Extension Task below:</w:t>
      </w:r>
    </w:p>
    <w:p w:rsidR="00472509" w:rsidRDefault="00472509">
      <w:pPr>
        <w:rPr>
          <w:sz w:val="28"/>
        </w:rPr>
      </w:pPr>
    </w:p>
    <w:p w:rsidR="00A44886" w:rsidRDefault="00A44886" w:rsidP="00A44886">
      <w:pPr>
        <w:jc w:val="center"/>
        <w:rPr>
          <w:color w:val="C00000"/>
          <w:sz w:val="52"/>
        </w:rPr>
      </w:pPr>
    </w:p>
    <w:p w:rsidR="00205706" w:rsidRDefault="00A82513" w:rsidP="00205706">
      <w:pPr>
        <w:jc w:val="center"/>
        <w:rPr>
          <w:b/>
          <w:color w:val="C00000"/>
          <w:sz w:val="56"/>
        </w:rPr>
      </w:pPr>
      <w:r w:rsidRPr="00A8242C">
        <w:rPr>
          <w:color w:val="000000" w:themeColor="text1"/>
          <w:sz w:val="10"/>
        </w:rPr>
        <w:drawing>
          <wp:anchor distT="0" distB="0" distL="114300" distR="114300" simplePos="0" relativeHeight="251659264" behindDoc="1" locked="0" layoutInCell="1" allowOverlap="1" wp14:anchorId="2415DDE7" wp14:editId="75EEA089">
            <wp:simplePos x="0" y="0"/>
            <wp:positionH relativeFrom="margin">
              <wp:posOffset>3863340</wp:posOffset>
            </wp:positionH>
            <wp:positionV relativeFrom="paragraph">
              <wp:posOffset>6350</wp:posOffset>
            </wp:positionV>
            <wp:extent cx="3086100" cy="2876550"/>
            <wp:effectExtent l="0" t="0" r="0" b="0"/>
            <wp:wrapTight wrapText="bothSides">
              <wp:wrapPolygon edited="0">
                <wp:start x="0" y="0"/>
                <wp:lineTo x="0" y="21457"/>
                <wp:lineTo x="21467" y="21457"/>
                <wp:lineTo x="21467" y="0"/>
                <wp:lineTo x="0" y="0"/>
              </wp:wrapPolygon>
            </wp:wrapTight>
            <wp:docPr id="2" name="Picture 2" descr="http://t1.gstatic.com/images?q=tbn:ANd9GcQ3o5wS2yQZBiz_KgtiseRwrDnCwAO99VqOt_vGTPbhjxaeuTqE:www.oxbridgeediting.co.uk/blog/wp-content/uploads/2012/05/No-Smoking-sign-typo-500x75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3o5wS2yQZBiz_KgtiseRwrDnCwAO99VqOt_vGTPbhjxaeuTqE:www.oxbridgeediting.co.uk/blog/wp-content/uploads/2012/05/No-Smoking-sign-typo-500x75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886" w:rsidRPr="00A8242C">
        <w:rPr>
          <w:b/>
          <w:color w:val="C00000"/>
          <w:sz w:val="56"/>
        </w:rPr>
        <w:t xml:space="preserve">Identify the mistakes in the </w:t>
      </w:r>
      <w:r w:rsidR="00A8242C">
        <w:rPr>
          <w:b/>
          <w:color w:val="C00000"/>
          <w:sz w:val="56"/>
        </w:rPr>
        <w:t xml:space="preserve">following signs.  </w:t>
      </w:r>
    </w:p>
    <w:p w:rsidR="00A44886" w:rsidRPr="00A44886" w:rsidRDefault="00A8242C" w:rsidP="00205706">
      <w:pPr>
        <w:jc w:val="center"/>
        <w:rPr>
          <w:color w:val="C00000"/>
          <w:sz w:val="44"/>
        </w:rPr>
      </w:pPr>
      <w:r>
        <w:rPr>
          <w:b/>
          <w:color w:val="C00000"/>
          <w:sz w:val="56"/>
        </w:rPr>
        <w:t xml:space="preserve">Explain </w:t>
      </w:r>
      <w:r w:rsidR="00A82513">
        <w:rPr>
          <w:b/>
          <w:color w:val="C00000"/>
          <w:sz w:val="56"/>
        </w:rPr>
        <w:t xml:space="preserve">each </w:t>
      </w:r>
      <w:r w:rsidR="006A06B0">
        <w:rPr>
          <w:b/>
          <w:color w:val="C00000"/>
          <w:sz w:val="56"/>
        </w:rPr>
        <w:t xml:space="preserve">mistake </w:t>
      </w:r>
      <w:r w:rsidR="005D5B95">
        <w:rPr>
          <w:b/>
          <w:color w:val="C00000"/>
          <w:sz w:val="56"/>
        </w:rPr>
        <w:t xml:space="preserve">and </w:t>
      </w:r>
      <w:r w:rsidR="006A06B0">
        <w:rPr>
          <w:b/>
          <w:color w:val="C00000"/>
          <w:sz w:val="56"/>
        </w:rPr>
        <w:t xml:space="preserve">help </w:t>
      </w:r>
      <w:r w:rsidR="00A82513">
        <w:rPr>
          <w:b/>
          <w:color w:val="C00000"/>
          <w:sz w:val="56"/>
        </w:rPr>
        <w:t>the</w:t>
      </w:r>
      <w:r w:rsidR="006A06B0">
        <w:rPr>
          <w:b/>
          <w:color w:val="C00000"/>
          <w:sz w:val="56"/>
        </w:rPr>
        <w:t xml:space="preserve"> person to correct their sign.</w:t>
      </w:r>
      <w:r>
        <w:rPr>
          <w:b/>
          <w:color w:val="C00000"/>
          <w:sz w:val="56"/>
        </w:rPr>
        <w:t xml:space="preserve"> </w:t>
      </w:r>
    </w:p>
    <w:p w:rsidR="00472509" w:rsidRDefault="00472509">
      <w:pPr>
        <w:rPr>
          <w:sz w:val="28"/>
        </w:rPr>
      </w:pPr>
    </w:p>
    <w:p w:rsidR="00472509" w:rsidRDefault="00A82513">
      <w:pPr>
        <w:rPr>
          <w:sz w:val="28"/>
        </w:rPr>
      </w:pPr>
      <w:r w:rsidRPr="00A8242C">
        <w:rPr>
          <w:color w:val="000000" w:themeColor="text1"/>
          <w:sz w:val="10"/>
        </w:rPr>
        <w:drawing>
          <wp:anchor distT="0" distB="0" distL="114300" distR="114300" simplePos="0" relativeHeight="251658240" behindDoc="1" locked="0" layoutInCell="1" allowOverlap="1" wp14:anchorId="32762D02" wp14:editId="7AA97898">
            <wp:simplePos x="0" y="0"/>
            <wp:positionH relativeFrom="column">
              <wp:posOffset>158115</wp:posOffset>
            </wp:positionH>
            <wp:positionV relativeFrom="paragraph">
              <wp:posOffset>11430</wp:posOffset>
            </wp:positionV>
            <wp:extent cx="30099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463" y="21471"/>
                <wp:lineTo x="21463" y="0"/>
                <wp:lineTo x="0" y="0"/>
              </wp:wrapPolygon>
            </wp:wrapTight>
            <wp:docPr id="3" name="Picture 3" descr="http://t0.gstatic.com/images?q=tbn:ANd9GcT9OhoP3X_smNPRSZpIWxjbQ83l7va3W-qtUPHAws4fHjIxVa5W:gertsamtkunstwerk.typepad.co.uk/.a/6a00e551ef63008834010536b4ba69970b-800w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T9OhoP3X_smNPRSZpIWxjbQ83l7va3W-qtUPHAws4fHjIxVa5W:gertsamtkunstwerk.typepad.co.uk/.a/6a00e551ef63008834010536b4ba69970b-800w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509" w:rsidRDefault="00472509">
      <w:pPr>
        <w:rPr>
          <w:sz w:val="28"/>
        </w:rPr>
      </w:pPr>
    </w:p>
    <w:p w:rsidR="00472509" w:rsidRDefault="00472509">
      <w:pPr>
        <w:rPr>
          <w:sz w:val="28"/>
        </w:rPr>
      </w:pPr>
    </w:p>
    <w:p w:rsidR="00472509" w:rsidRDefault="00A82513">
      <w:pPr>
        <w:rPr>
          <w:sz w:val="28"/>
        </w:rPr>
      </w:pPr>
      <w:r w:rsidRPr="00A82513">
        <w:rPr>
          <w:color w:val="000000" w:themeColor="text1"/>
          <w:sz w:val="10"/>
        </w:rPr>
        <w:drawing>
          <wp:anchor distT="0" distB="0" distL="114300" distR="114300" simplePos="0" relativeHeight="251661312" behindDoc="1" locked="0" layoutInCell="1" allowOverlap="1" wp14:anchorId="6DC6DBF4" wp14:editId="00F10519">
            <wp:simplePos x="0" y="0"/>
            <wp:positionH relativeFrom="column">
              <wp:posOffset>3472815</wp:posOffset>
            </wp:positionH>
            <wp:positionV relativeFrom="paragraph">
              <wp:posOffset>384810</wp:posOffset>
            </wp:positionV>
            <wp:extent cx="3505200" cy="2781300"/>
            <wp:effectExtent l="0" t="0" r="0" b="0"/>
            <wp:wrapTight wrapText="bothSides">
              <wp:wrapPolygon edited="0">
                <wp:start x="0" y="0"/>
                <wp:lineTo x="0" y="21452"/>
                <wp:lineTo x="21483" y="21452"/>
                <wp:lineTo x="21483" y="0"/>
                <wp:lineTo x="0" y="0"/>
              </wp:wrapPolygon>
            </wp:wrapTight>
            <wp:docPr id="5" name="Picture 5" descr="http://t0.gstatic.com/images?q=tbn:ANd9GcTxeTyvw6W9E5rk_2kExEQigqDoegmtKwc9HrIbFlJMUS1olEqC:sievertschreiber.files.wordpress.com/2010/07/grammar-bitches-aloud-allowed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TxeTyvw6W9E5rk_2kExEQigqDoegmtKwc9HrIbFlJMUS1olEqC:sievertschreiber.files.wordpress.com/2010/07/grammar-bitches-aloud-allowed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4F5" w:rsidRDefault="004604F5">
      <w:pPr>
        <w:rPr>
          <w:b/>
          <w:color w:val="C00000"/>
          <w:sz w:val="40"/>
          <w:u w:val="single"/>
        </w:rPr>
      </w:pPr>
    </w:p>
    <w:p w:rsidR="00A8242C" w:rsidRPr="00A8242C" w:rsidRDefault="00A8242C" w:rsidP="00A8242C">
      <w:pPr>
        <w:rPr>
          <w:color w:val="000000" w:themeColor="text1"/>
          <w:sz w:val="10"/>
        </w:rPr>
      </w:pPr>
    </w:p>
    <w:p w:rsidR="00571FBB" w:rsidRPr="00571FBB" w:rsidRDefault="006A06B0" w:rsidP="009F2D60">
      <w:pPr>
        <w:rPr>
          <w:color w:val="000000" w:themeColor="text1"/>
          <w:sz w:val="10"/>
        </w:rPr>
      </w:pPr>
      <w:bookmarkStart w:id="0" w:name="_GoBack"/>
      <w:bookmarkEnd w:id="0"/>
      <w:r w:rsidRPr="006A06B0">
        <w:rPr>
          <w:color w:val="000000" w:themeColor="text1"/>
          <w:sz w:val="1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2537460</wp:posOffset>
            </wp:positionV>
            <wp:extent cx="4067175" cy="2390775"/>
            <wp:effectExtent l="0" t="0" r="9525" b="9525"/>
            <wp:wrapTight wrapText="bothSides">
              <wp:wrapPolygon edited="0">
                <wp:start x="0" y="0"/>
                <wp:lineTo x="0" y="21514"/>
                <wp:lineTo x="21549" y="21514"/>
                <wp:lineTo x="21549" y="0"/>
                <wp:lineTo x="0" y="0"/>
              </wp:wrapPolygon>
            </wp:wrapTight>
            <wp:docPr id="4" name="Picture 4" descr="http://t2.gstatic.com/images?q=tbn:ANd9GcRTlcdh2k0hMs758gOoToAwW4NSGOT-g8IKzwzVG9WbT2aLrrrOZA:www.writeshop.com/blog/wp-content/uploads/2009/11/No-candles-aloud2-1024x768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RTlcdh2k0hMs758gOoToAwW4NSGOT-g8IKzwzVG9WbT2aLrrrOZA:www.writeshop.com/blog/wp-content/uploads/2009/11/No-candles-aloud2-1024x768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1FBB" w:rsidRPr="00571FBB" w:rsidSect="005A22E5">
      <w:pgSz w:w="11906" w:h="16838"/>
      <w:pgMar w:top="0" w:right="14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5AB4"/>
    <w:multiLevelType w:val="hybridMultilevel"/>
    <w:tmpl w:val="DD3C0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A1208"/>
    <w:multiLevelType w:val="hybridMultilevel"/>
    <w:tmpl w:val="A8A43F20"/>
    <w:lvl w:ilvl="0" w:tplc="ACA6D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80BF6"/>
    <w:multiLevelType w:val="hybridMultilevel"/>
    <w:tmpl w:val="142A0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F015E"/>
    <w:multiLevelType w:val="hybridMultilevel"/>
    <w:tmpl w:val="FFCA8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F3E64"/>
    <w:multiLevelType w:val="hybridMultilevel"/>
    <w:tmpl w:val="7B8054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1789"/>
    <w:multiLevelType w:val="hybridMultilevel"/>
    <w:tmpl w:val="2BCCB2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141F7"/>
    <w:multiLevelType w:val="hybridMultilevel"/>
    <w:tmpl w:val="C3F87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C0527"/>
    <w:multiLevelType w:val="hybridMultilevel"/>
    <w:tmpl w:val="A1468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10"/>
    <w:rsid w:val="00093B15"/>
    <w:rsid w:val="000B3994"/>
    <w:rsid w:val="000D5022"/>
    <w:rsid w:val="00110353"/>
    <w:rsid w:val="00205706"/>
    <w:rsid w:val="002145D2"/>
    <w:rsid w:val="002604AC"/>
    <w:rsid w:val="002F4A91"/>
    <w:rsid w:val="0032010E"/>
    <w:rsid w:val="004604F5"/>
    <w:rsid w:val="00472509"/>
    <w:rsid w:val="005309B6"/>
    <w:rsid w:val="00570810"/>
    <w:rsid w:val="00571FBB"/>
    <w:rsid w:val="005A22E5"/>
    <w:rsid w:val="005D5B95"/>
    <w:rsid w:val="006A06B0"/>
    <w:rsid w:val="008B21DC"/>
    <w:rsid w:val="009F2D60"/>
    <w:rsid w:val="00A44886"/>
    <w:rsid w:val="00A8242C"/>
    <w:rsid w:val="00A82513"/>
    <w:rsid w:val="00B012AD"/>
    <w:rsid w:val="00BF4B16"/>
    <w:rsid w:val="00CC6067"/>
    <w:rsid w:val="00D67722"/>
    <w:rsid w:val="00D9085E"/>
    <w:rsid w:val="00F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46B72-3C6E-4F5D-823B-C60610B6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8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7485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141658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427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69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7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2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9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6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33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03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1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4452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76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0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3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8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70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8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2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734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205680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allowed+aloud+signs+mistakes&amp;source=images&amp;cd=&amp;cad=rja&amp;docid=K3EaDQQ0YbtV8M&amp;tbnid=ra9wgKwdjjP-AM:&amp;ved=0CAUQjRw&amp;url=http%3A%2F%2Fgertsamtkunstwerk.typepad.co.uk%2Fweblog%2Flanguage%2F&amp;ei=OqHvUsuPF-2d7gaW3oDYDA&amp;bvm=bv.60444564,d.ZG4&amp;psig=AFQjCNGmQzeNp085L6zTlVwi5hvGYKlKIw&amp;ust=1391522444280581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.uk/imgres?q=allowed%20aloud%20written%20incorrectly&amp;safe=active&amp;biw=1440&amp;bih=805&amp;tbm=isch&amp;tbnid=_7226tqdT1vdkM%3A&amp;imgrefurl=http%3A%2F%2Fwww.writeshop.com%2Fblog%2Fcategory%2Fjust-for-fun%2Fpage%2F3%2F&amp;docid=8T-1dYrF4lYt2M&amp;imgurl=http%3A%2F%2Fwww.writeshop.com%2Fblog%2Fwp-content%2Fuploads%2F2009%2F11%2FNo-candles-aloud2-1024x768.jpg&amp;w=1024&amp;h=768&amp;ei=GqfvUpOSL-nB7AbDuYDgDg&amp;zoom=1&amp;ved=0CFgQhBwwAQ&amp;iact=rc&amp;dur=171954&amp;page=1&amp;start=0&amp;ndsp=25" TargetMode="External"/><Relationship Id="rId5" Type="http://schemas.openxmlformats.org/officeDocument/2006/relationships/hyperlink" Target="http://www.google.co.uk/imgres?q=allowed%20aloud%20signs%20mistakes&amp;safe=active&amp;sa=X&amp;biw=1440&amp;bih=805&amp;tbm=isch&amp;tbnid=zT8R29V7rBqkhM%3A&amp;imgrefurl=http%3A%2F%2Fwww.oxbridgeediting.co.uk%2Fblog%2Fthe-funny-grammar-guide-to-words-you-really-dont-want-to-mix-up-694%2F&amp;docid=u3GYJyWWvE27jM&amp;imgurl=http%3A%2F%2Fwww.oxbridgeediting.co.uk%2Fblog%2Fwp-content%2Fuploads%2F2012%2F05%2FNo-Smoking-sign-typo-500x752.jpg&amp;w=500&amp;h=752&amp;ei=C6HvUqGtJ8eihgfo8YDYCg&amp;zoom=1&amp;ved=0CFcQhBwwAA&amp;iact=rc&amp;dur=516&amp;page=1&amp;start=0&amp;ndsp=24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imgres?q=aloud%20allowed%20grammar&amp;safe=active&amp;biw=1440&amp;bih=805&amp;tbm=isch&amp;tbnid=O50sjNC4wbIHGM%3A&amp;imgrefurl=http%3A%2F%2Fsievertschreiber.wordpress.com%2F2010%2F07%2F22%2Fhier-geldt-een-verbod-op-luidruchtig-parkeren-foto%2F&amp;docid=O2UguOCA1V8vAM&amp;imgurl=http%3A%2F%2Fsievertschreiber.files.wordpress.com%2F2010%2F07%2Fgrammar-bitches-aloud-allowed.jpg&amp;w=500&amp;h=373&amp;ei=dajvUqnxMZPG7Aa1z4D4Cw&amp;zoom=1&amp;ved=0CGcQhBwwBg&amp;iact=rc&amp;dur=889&amp;page=1&amp;start=0&amp;ndsp=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Gilbert</dc:creator>
  <cp:keywords/>
  <dc:description/>
  <cp:lastModifiedBy>Catherine Gilbert</cp:lastModifiedBy>
  <cp:revision>9</cp:revision>
  <dcterms:created xsi:type="dcterms:W3CDTF">2014-02-03T13:39:00Z</dcterms:created>
  <dcterms:modified xsi:type="dcterms:W3CDTF">2014-02-03T14:38:00Z</dcterms:modified>
</cp:coreProperties>
</file>