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15" w:rsidRPr="00291515" w:rsidRDefault="00291515" w:rsidP="00291515">
      <w:pPr>
        <w:jc w:val="center"/>
        <w:rPr>
          <w:rFonts w:ascii="Arial" w:hAnsi="Arial" w:cs="Arial"/>
          <w:b/>
          <w:color w:val="002060"/>
          <w:sz w:val="56"/>
        </w:rPr>
      </w:pPr>
      <w:r>
        <w:rPr>
          <w:rFonts w:ascii="Arial" w:hAnsi="Arial" w:cs="Arial"/>
          <w:b/>
          <w:color w:val="002060"/>
          <w:sz w:val="56"/>
        </w:rPr>
        <w:t>A N</w:t>
      </w:r>
      <w:r w:rsidRPr="00291515">
        <w:rPr>
          <w:rFonts w:ascii="Arial" w:hAnsi="Arial" w:cs="Arial"/>
          <w:b/>
          <w:color w:val="002060"/>
          <w:sz w:val="56"/>
        </w:rPr>
        <w:t>ote from West London University</w:t>
      </w:r>
      <w:r>
        <w:rPr>
          <w:rFonts w:ascii="Arial" w:hAnsi="Arial" w:cs="Arial"/>
          <w:b/>
          <w:color w:val="002060"/>
          <w:sz w:val="56"/>
        </w:rPr>
        <w:t>…</w:t>
      </w:r>
    </w:p>
    <w:p w:rsidR="00291515" w:rsidRPr="00291515" w:rsidRDefault="00CE6265" w:rsidP="00291515">
      <w:pPr>
        <w:spacing w:after="0" w:line="240" w:lineRule="auto"/>
        <w:rPr>
          <w:rFonts w:ascii="Verdana" w:eastAsia="Times New Roman" w:hAnsi="Verdana" w:cs="Times New Roman"/>
          <w:color w:val="660066"/>
          <w:sz w:val="2"/>
          <w:szCs w:val="20"/>
          <w:lang w:eastAsia="en-GB"/>
        </w:rPr>
      </w:pPr>
      <w:r>
        <w:rPr>
          <w:rFonts w:ascii="Verdana" w:eastAsia="Times New Roman" w:hAnsi="Verdana" w:cs="Times New Roman"/>
          <w:noProof/>
          <w:color w:val="660066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5EA6" wp14:editId="5A74EE61">
                <wp:simplePos x="0" y="0"/>
                <wp:positionH relativeFrom="column">
                  <wp:posOffset>-86360</wp:posOffset>
                </wp:positionH>
                <wp:positionV relativeFrom="paragraph">
                  <wp:posOffset>43815</wp:posOffset>
                </wp:positionV>
                <wp:extent cx="209550" cy="2413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515" w:rsidRPr="00CE6265" w:rsidRDefault="00291515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CE6265"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0"/>
                                <w:lang w:eastAsia="en-GB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D5E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8pt;margin-top:3.45pt;width:16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" fillcolor="white [3201]" strokecolor="white [3212]" strokeweight=".5pt">
                <v:textbox>
                  <w:txbxContent>
                    <w:p w:rsidR="00291515" w:rsidRPr="00CE6265" w:rsidRDefault="00291515">
                      <w:pPr>
                        <w:rPr>
                          <w:color w:val="002060"/>
                          <w:sz w:val="32"/>
                        </w:rPr>
                      </w:pPr>
                      <w:r w:rsidRPr="00CE6265"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0"/>
                          <w:lang w:eastAsia="en-GB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91515" w:rsidRPr="00291515" w:rsidRDefault="00291515" w:rsidP="00291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066"/>
          <w:sz w:val="20"/>
          <w:szCs w:val="20"/>
          <w:lang w:eastAsia="en-GB"/>
        </w:rPr>
      </w:pPr>
      <w:r w:rsidRPr="00291515">
        <w:rPr>
          <w:rFonts w:ascii="Verdana" w:eastAsia="Times New Roman" w:hAnsi="Verdana" w:cs="Times New Roman"/>
          <w:noProof/>
          <w:color w:val="660066"/>
          <w:sz w:val="20"/>
          <w:szCs w:val="20"/>
          <w:lang w:eastAsia="en-GB"/>
        </w:rPr>
        <w:drawing>
          <wp:anchor distT="0" distB="0" distL="19050" distR="19050" simplePos="0" relativeHeight="251658240" behindDoc="0" locked="0" layoutInCell="1" allowOverlap="0" wp14:anchorId="3E93BE7E" wp14:editId="44FFC1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695325"/>
            <wp:effectExtent l="0" t="0" r="0" b="9525"/>
            <wp:wrapSquare wrapText="bothSides"/>
            <wp:docPr id="2" name="Picture 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515">
        <w:rPr>
          <w:rFonts w:ascii="Verdana" w:eastAsia="Times New Roman" w:hAnsi="Verdana" w:cs="Times New Roman"/>
          <w:color w:val="660066"/>
          <w:sz w:val="20"/>
          <w:szCs w:val="20"/>
          <w:lang w:eastAsia="en-GB"/>
        </w:rPr>
        <w:t xml:space="preserve">any students have the attitude that correct spelling, punctuation and grammar are not important in the real world. "As long as it's clear what I mean, that's all that matters." There are two flaws in this argument: </w:t>
      </w:r>
    </w:p>
    <w:p w:rsidR="00291515" w:rsidRPr="00291515" w:rsidRDefault="00291515" w:rsidP="00291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066"/>
          <w:sz w:val="20"/>
          <w:szCs w:val="20"/>
          <w:lang w:eastAsia="en-GB"/>
        </w:rPr>
      </w:pPr>
      <w:r w:rsidRPr="00291515">
        <w:rPr>
          <w:rFonts w:ascii="Verdana" w:eastAsia="Times New Roman" w:hAnsi="Verdana" w:cs="Times New Roman"/>
          <w:color w:val="660066"/>
          <w:sz w:val="20"/>
          <w:szCs w:val="20"/>
          <w:lang w:eastAsia="en-GB"/>
        </w:rPr>
        <w:t>First of all, if the spelling and so on are not correct, the meaning may not be clear to the reader, even though it might seem obvious to the writer.</w:t>
      </w:r>
    </w:p>
    <w:p w:rsidR="00291515" w:rsidRDefault="00291515" w:rsidP="00291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0"/>
          <w:szCs w:val="20"/>
          <w:lang w:eastAsia="en-GB"/>
        </w:rPr>
      </w:pPr>
      <w:r w:rsidRPr="00291515">
        <w:rPr>
          <w:rFonts w:ascii="Verdana" w:eastAsia="Times New Roman" w:hAnsi="Verdana" w:cs="Times New Roman"/>
          <w:color w:val="660066"/>
          <w:sz w:val="20"/>
          <w:szCs w:val="20"/>
          <w:lang w:eastAsia="en-GB"/>
        </w:rPr>
        <w:t>Secondly, employers frequently look at good English on application forms as a means of sifting out 'poor' candidates. This means that even if you have all the necessary skills to do a job and would be really good at it, you may not even get an interview because of your poor written English.</w:t>
      </w:r>
      <w:r w:rsidRPr="00291515">
        <w:rPr>
          <w:rFonts w:ascii="Verdana" w:eastAsia="Times New Roman" w:hAnsi="Verdana" w:cs="Times New Roman"/>
          <w:color w:val="002060"/>
          <w:sz w:val="20"/>
          <w:szCs w:val="20"/>
          <w:lang w:eastAsia="en-GB"/>
        </w:rPr>
        <w:t>”</w:t>
      </w:r>
    </w:p>
    <w:p w:rsidR="00F27F3F" w:rsidRDefault="00F27F3F" w:rsidP="00291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2060"/>
          <w:sz w:val="20"/>
          <w:szCs w:val="20"/>
          <w:lang w:eastAsia="en-GB"/>
        </w:rPr>
      </w:pPr>
    </w:p>
    <w:p w:rsidR="00291515" w:rsidRPr="00291515" w:rsidRDefault="00291515" w:rsidP="002915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0066"/>
          <w:sz w:val="8"/>
          <w:szCs w:val="20"/>
          <w:lang w:eastAsia="en-GB"/>
        </w:rPr>
      </w:pPr>
    </w:p>
    <w:p w:rsidR="00B12E4A" w:rsidRPr="00B12E4A" w:rsidRDefault="00291515" w:rsidP="00B12E4A">
      <w:pPr>
        <w:jc w:val="center"/>
        <w:rPr>
          <w:rFonts w:ascii="Arial" w:hAnsi="Arial" w:cs="Arial"/>
          <w:b/>
          <w:color w:val="002060"/>
          <w:sz w:val="72"/>
        </w:rPr>
      </w:pPr>
      <w:r>
        <w:rPr>
          <w:rFonts w:ascii="Arial" w:hAnsi="Arial" w:cs="Arial"/>
          <w:b/>
          <w:color w:val="002060"/>
          <w:sz w:val="72"/>
        </w:rPr>
        <w:t>Bought vs. Brought</w:t>
      </w:r>
    </w:p>
    <w:p w:rsidR="00CC6067" w:rsidRPr="000D5022" w:rsidRDefault="00CC6067">
      <w:pPr>
        <w:rPr>
          <w:sz w:val="2"/>
        </w:rPr>
      </w:pPr>
    </w:p>
    <w:p w:rsidR="00291515" w:rsidRDefault="00291515" w:rsidP="00291515">
      <w:pPr>
        <w:rPr>
          <w:color w:val="002060"/>
          <w:sz w:val="72"/>
        </w:rPr>
      </w:pPr>
      <w:r>
        <w:rPr>
          <w:b/>
          <w:color w:val="002060"/>
          <w:sz w:val="72"/>
        </w:rPr>
        <w:t>Bought</w:t>
      </w:r>
      <w:r w:rsidR="005309B6">
        <w:rPr>
          <w:color w:val="002060"/>
          <w:sz w:val="72"/>
        </w:rPr>
        <w:t xml:space="preserve"> is </w:t>
      </w:r>
      <w:r>
        <w:rPr>
          <w:color w:val="002060"/>
          <w:sz w:val="72"/>
        </w:rPr>
        <w:t>the past tense of ‘buy’.</w:t>
      </w:r>
    </w:p>
    <w:p w:rsidR="00291515" w:rsidRPr="00291515" w:rsidRDefault="00F27F3F" w:rsidP="00291515">
      <w:pPr>
        <w:rPr>
          <w:sz w:val="36"/>
        </w:rPr>
      </w:pPr>
      <w:r w:rsidRPr="00F27F3F">
        <w:rPr>
          <w:color w:val="C00000"/>
          <w:sz w:val="40"/>
        </w:rPr>
        <w:drawing>
          <wp:anchor distT="0" distB="0" distL="114300" distR="114300" simplePos="0" relativeHeight="251660288" behindDoc="1" locked="0" layoutInCell="1" allowOverlap="1" wp14:anchorId="0093BAAF" wp14:editId="3E6D6C18">
            <wp:simplePos x="0" y="0"/>
            <wp:positionH relativeFrom="column">
              <wp:posOffset>4822190</wp:posOffset>
            </wp:positionH>
            <wp:positionV relativeFrom="paragraph">
              <wp:posOffset>179070</wp:posOffset>
            </wp:positionV>
            <wp:extent cx="2362200" cy="3194050"/>
            <wp:effectExtent l="0" t="0" r="0" b="6350"/>
            <wp:wrapTight wrapText="bothSides">
              <wp:wrapPolygon edited="0">
                <wp:start x="0" y="0"/>
                <wp:lineTo x="0" y="21514"/>
                <wp:lineTo x="21426" y="21514"/>
                <wp:lineTo x="21426" y="0"/>
                <wp:lineTo x="0" y="0"/>
              </wp:wrapPolygon>
            </wp:wrapTight>
            <wp:docPr id="4" name="Picture 4" descr="http://t2.gstatic.com/images?q=tbn:ANd9GcSFJ3KmOrPaQZdBsg1bwpRRCbYq7FHLpDYDqpQ7SBDgwNETmzjb:img407.imageshack.us/img407/7528/bough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FJ3KmOrPaQZdBsg1bwpRRCbYq7FHLpDYDqpQ7SBDgwNETmzjb:img407.imageshack.us/img407/7528/bough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15" w:rsidRPr="00291515">
        <w:rPr>
          <w:color w:val="002060"/>
          <w:sz w:val="56"/>
        </w:rPr>
        <w:t>It means you have purchased something.</w:t>
      </w:r>
    </w:p>
    <w:p w:rsidR="00291515" w:rsidRPr="00B12E4A" w:rsidRDefault="00291515" w:rsidP="00291515">
      <w:pPr>
        <w:rPr>
          <w:color w:val="C00000"/>
          <w:sz w:val="44"/>
        </w:rPr>
      </w:pPr>
      <w:r w:rsidRPr="00B12E4A">
        <w:rPr>
          <w:color w:val="C00000"/>
          <w:sz w:val="44"/>
        </w:rPr>
        <w:t xml:space="preserve">I </w:t>
      </w:r>
      <w:r w:rsidRPr="00B12E4A">
        <w:rPr>
          <w:b/>
          <w:color w:val="C00000"/>
          <w:sz w:val="44"/>
        </w:rPr>
        <w:t>b</w:t>
      </w:r>
      <w:r w:rsidRPr="00B12E4A">
        <w:rPr>
          <w:b/>
          <w:color w:val="C00000"/>
          <w:sz w:val="44"/>
          <w:u w:val="single"/>
        </w:rPr>
        <w:t>o</w:t>
      </w:r>
      <w:r w:rsidRPr="00B12E4A">
        <w:rPr>
          <w:b/>
          <w:color w:val="C00000"/>
          <w:sz w:val="44"/>
        </w:rPr>
        <w:t>ught</w:t>
      </w:r>
      <w:r w:rsidRPr="00B12E4A">
        <w:rPr>
          <w:color w:val="C00000"/>
          <w:sz w:val="44"/>
        </w:rPr>
        <w:t xml:space="preserve"> my cooking ingredients in ASDA.</w:t>
      </w:r>
    </w:p>
    <w:p w:rsidR="00291515" w:rsidRPr="00291515" w:rsidRDefault="00291515" w:rsidP="00291515">
      <w:pPr>
        <w:rPr>
          <w:color w:val="C00000"/>
          <w:sz w:val="40"/>
        </w:rPr>
      </w:pPr>
      <w:bookmarkStart w:id="0" w:name="_GoBack"/>
      <w:bookmarkEnd w:id="0"/>
    </w:p>
    <w:p w:rsidR="00291515" w:rsidRDefault="00291515" w:rsidP="00291515">
      <w:pPr>
        <w:rPr>
          <w:color w:val="002060"/>
          <w:sz w:val="72"/>
        </w:rPr>
      </w:pPr>
      <w:r>
        <w:rPr>
          <w:b/>
          <w:color w:val="002060"/>
          <w:sz w:val="72"/>
          <w:szCs w:val="72"/>
        </w:rPr>
        <w:t xml:space="preserve">Brought </w:t>
      </w:r>
      <w:r>
        <w:rPr>
          <w:color w:val="002060"/>
          <w:sz w:val="72"/>
        </w:rPr>
        <w:t>is the past tense of ‘b</w:t>
      </w:r>
      <w:r>
        <w:rPr>
          <w:color w:val="002060"/>
          <w:sz w:val="72"/>
        </w:rPr>
        <w:t>ring</w:t>
      </w:r>
      <w:r>
        <w:rPr>
          <w:color w:val="002060"/>
          <w:sz w:val="72"/>
        </w:rPr>
        <w:t>’</w:t>
      </w:r>
      <w:r>
        <w:rPr>
          <w:color w:val="002060"/>
          <w:sz w:val="72"/>
        </w:rPr>
        <w:t>.</w:t>
      </w:r>
    </w:p>
    <w:p w:rsidR="00291515" w:rsidRDefault="00291515" w:rsidP="00291515">
      <w:pPr>
        <w:rPr>
          <w:color w:val="002060"/>
          <w:sz w:val="56"/>
        </w:rPr>
      </w:pPr>
      <w:r w:rsidRPr="00291515">
        <w:rPr>
          <w:color w:val="002060"/>
          <w:sz w:val="56"/>
        </w:rPr>
        <w:t xml:space="preserve">It means you </w:t>
      </w:r>
      <w:r>
        <w:rPr>
          <w:color w:val="002060"/>
          <w:sz w:val="56"/>
        </w:rPr>
        <w:t>arrived with something.</w:t>
      </w:r>
    </w:p>
    <w:p w:rsidR="00291515" w:rsidRPr="00B12E4A" w:rsidRDefault="00291515" w:rsidP="00291515">
      <w:pPr>
        <w:rPr>
          <w:color w:val="C00000"/>
          <w:sz w:val="44"/>
        </w:rPr>
      </w:pPr>
      <w:r w:rsidRPr="00B12E4A">
        <w:rPr>
          <w:color w:val="C00000"/>
          <w:sz w:val="44"/>
        </w:rPr>
        <w:t xml:space="preserve">I </w:t>
      </w:r>
      <w:r w:rsidRPr="00B12E4A">
        <w:rPr>
          <w:b/>
          <w:color w:val="C00000"/>
          <w:sz w:val="44"/>
        </w:rPr>
        <w:t>b</w:t>
      </w:r>
      <w:r w:rsidRPr="00B12E4A">
        <w:rPr>
          <w:b/>
          <w:color w:val="C00000"/>
          <w:sz w:val="44"/>
          <w:u w:val="single"/>
        </w:rPr>
        <w:t>r</w:t>
      </w:r>
      <w:r w:rsidRPr="00B12E4A">
        <w:rPr>
          <w:b/>
          <w:color w:val="C00000"/>
          <w:sz w:val="44"/>
        </w:rPr>
        <w:t>ought</w:t>
      </w:r>
      <w:r w:rsidRPr="00B12E4A">
        <w:rPr>
          <w:color w:val="C00000"/>
          <w:sz w:val="44"/>
        </w:rPr>
        <w:t xml:space="preserve"> my ingredients to school in a Tupperware box.</w:t>
      </w:r>
    </w:p>
    <w:p w:rsidR="00F27F3F" w:rsidRDefault="00F27F3F" w:rsidP="00291515">
      <w:pPr>
        <w:rPr>
          <w:sz w:val="40"/>
        </w:rPr>
      </w:pPr>
    </w:p>
    <w:p w:rsidR="00F27F3F" w:rsidRDefault="00F27F3F" w:rsidP="00291515">
      <w:pPr>
        <w:rPr>
          <w:sz w:val="40"/>
        </w:rPr>
      </w:pPr>
    </w:p>
    <w:p w:rsidR="00F27F3F" w:rsidRPr="00F27F3F" w:rsidRDefault="00F27F3F" w:rsidP="00291515">
      <w:pPr>
        <w:rPr>
          <w:b/>
          <w:color w:val="C00000"/>
          <w:sz w:val="40"/>
        </w:rPr>
      </w:pPr>
      <w:r w:rsidRPr="00F27F3F">
        <w:rPr>
          <w:b/>
          <w:color w:val="C00000"/>
          <w:sz w:val="40"/>
        </w:rPr>
        <w:lastRenderedPageBreak/>
        <w:t xml:space="preserve">Tip: </w:t>
      </w:r>
    </w:p>
    <w:p w:rsidR="00291515" w:rsidRPr="00B12E4A" w:rsidRDefault="00F27F3F" w:rsidP="00291515">
      <w:pPr>
        <w:rPr>
          <w:b/>
          <w:sz w:val="38"/>
          <w:szCs w:val="38"/>
        </w:rPr>
      </w:pPr>
      <w:r>
        <w:rPr>
          <w:b/>
          <w:color w:val="002060"/>
          <w:sz w:val="38"/>
          <w:szCs w:val="38"/>
        </w:rPr>
        <w:t>L</w:t>
      </w:r>
      <w:r w:rsidR="00B12E4A" w:rsidRPr="00B12E4A">
        <w:rPr>
          <w:b/>
          <w:color w:val="002060"/>
          <w:sz w:val="38"/>
          <w:szCs w:val="38"/>
        </w:rPr>
        <w:t>ook at the</w:t>
      </w:r>
      <w:r w:rsidR="00B12E4A" w:rsidRPr="00B12E4A">
        <w:rPr>
          <w:b/>
          <w:sz w:val="38"/>
          <w:szCs w:val="38"/>
        </w:rPr>
        <w:t xml:space="preserve"> </w:t>
      </w:r>
      <w:r w:rsidR="00B12E4A" w:rsidRPr="00B12E4A">
        <w:rPr>
          <w:b/>
          <w:color w:val="C00000"/>
          <w:sz w:val="38"/>
          <w:szCs w:val="38"/>
        </w:rPr>
        <w:t xml:space="preserve">second letter </w:t>
      </w:r>
      <w:r w:rsidR="00B12E4A" w:rsidRPr="00B12E4A">
        <w:rPr>
          <w:b/>
          <w:color w:val="002060"/>
          <w:sz w:val="38"/>
          <w:szCs w:val="38"/>
        </w:rPr>
        <w:t xml:space="preserve">in </w:t>
      </w:r>
      <w:r>
        <w:rPr>
          <w:b/>
          <w:color w:val="002060"/>
          <w:sz w:val="38"/>
          <w:szCs w:val="38"/>
        </w:rPr>
        <w:t>each</w:t>
      </w:r>
      <w:r w:rsidR="00B12E4A" w:rsidRPr="00F27F3F">
        <w:rPr>
          <w:b/>
          <w:color w:val="002060"/>
          <w:sz w:val="38"/>
          <w:szCs w:val="38"/>
        </w:rPr>
        <w:t xml:space="preserve"> word</w:t>
      </w:r>
      <w:r w:rsidRPr="00F27F3F">
        <w:rPr>
          <w:b/>
          <w:color w:val="002060"/>
          <w:sz w:val="38"/>
          <w:szCs w:val="38"/>
        </w:rPr>
        <w:t xml:space="preserve"> to help you remember</w:t>
      </w:r>
      <w:r>
        <w:rPr>
          <w:b/>
          <w:sz w:val="38"/>
          <w:szCs w:val="38"/>
        </w:rPr>
        <w:t>:</w:t>
      </w:r>
    </w:p>
    <w:p w:rsidR="00B12E4A" w:rsidRPr="00B12E4A" w:rsidRDefault="00B12E4A" w:rsidP="00291515">
      <w:pPr>
        <w:rPr>
          <w:b/>
          <w:sz w:val="10"/>
          <w:szCs w:val="28"/>
        </w:rPr>
      </w:pPr>
    </w:p>
    <w:p w:rsidR="00B12E4A" w:rsidRPr="00F27F3F" w:rsidRDefault="00B12E4A" w:rsidP="00291515">
      <w:pPr>
        <w:rPr>
          <w:sz w:val="44"/>
          <w:szCs w:val="28"/>
        </w:rPr>
      </w:pPr>
      <w:r w:rsidRPr="00B12E4A">
        <w:rPr>
          <w:b/>
          <w:sz w:val="44"/>
          <w:szCs w:val="28"/>
        </w:rPr>
        <w:t>‘</w:t>
      </w:r>
      <w:r w:rsidRPr="00F27F3F">
        <w:rPr>
          <w:sz w:val="44"/>
          <w:szCs w:val="28"/>
        </w:rPr>
        <w:t>B</w:t>
      </w:r>
      <w:r w:rsidRPr="00F27F3F">
        <w:rPr>
          <w:color w:val="C00000"/>
          <w:sz w:val="44"/>
          <w:szCs w:val="28"/>
        </w:rPr>
        <w:t>r</w:t>
      </w:r>
      <w:r w:rsidRPr="00F27F3F">
        <w:rPr>
          <w:sz w:val="44"/>
          <w:szCs w:val="28"/>
        </w:rPr>
        <w:t>ought’ has ‘</w:t>
      </w:r>
      <w:r w:rsidRPr="00F27F3F">
        <w:rPr>
          <w:color w:val="C00000"/>
          <w:sz w:val="44"/>
          <w:szCs w:val="28"/>
        </w:rPr>
        <w:t>r</w:t>
      </w:r>
      <w:r w:rsidRPr="00F27F3F">
        <w:rPr>
          <w:sz w:val="44"/>
          <w:szCs w:val="28"/>
        </w:rPr>
        <w:t>’</w:t>
      </w:r>
      <w:r w:rsidR="00F27F3F" w:rsidRPr="00F27F3F">
        <w:rPr>
          <w:sz w:val="44"/>
          <w:szCs w:val="28"/>
        </w:rPr>
        <w:t xml:space="preserve"> as its second letter -</w:t>
      </w:r>
      <w:r w:rsidRPr="00F27F3F">
        <w:rPr>
          <w:sz w:val="44"/>
          <w:szCs w:val="28"/>
        </w:rPr>
        <w:t xml:space="preserve"> the same as ‘b</w:t>
      </w:r>
      <w:r w:rsidRPr="00F27F3F">
        <w:rPr>
          <w:color w:val="C00000"/>
          <w:sz w:val="44"/>
          <w:szCs w:val="28"/>
        </w:rPr>
        <w:t>r</w:t>
      </w:r>
      <w:r w:rsidRPr="00F27F3F">
        <w:rPr>
          <w:sz w:val="44"/>
          <w:szCs w:val="28"/>
        </w:rPr>
        <w:t xml:space="preserve">ing’. </w:t>
      </w:r>
    </w:p>
    <w:p w:rsidR="00B12E4A" w:rsidRPr="00F27F3F" w:rsidRDefault="00B12E4A" w:rsidP="00291515">
      <w:pPr>
        <w:rPr>
          <w:sz w:val="44"/>
          <w:szCs w:val="28"/>
        </w:rPr>
      </w:pPr>
      <w:r w:rsidRPr="00F27F3F">
        <w:rPr>
          <w:sz w:val="44"/>
          <w:szCs w:val="28"/>
        </w:rPr>
        <w:t>‘B</w:t>
      </w:r>
      <w:r w:rsidRPr="00F27F3F">
        <w:rPr>
          <w:color w:val="C00000"/>
          <w:sz w:val="44"/>
          <w:szCs w:val="28"/>
        </w:rPr>
        <w:t>o</w:t>
      </w:r>
      <w:r w:rsidRPr="00F27F3F">
        <w:rPr>
          <w:sz w:val="44"/>
          <w:szCs w:val="28"/>
        </w:rPr>
        <w:t>ught’ and ‘b</w:t>
      </w:r>
      <w:r w:rsidRPr="00F27F3F">
        <w:rPr>
          <w:color w:val="C00000"/>
          <w:sz w:val="44"/>
          <w:szCs w:val="28"/>
        </w:rPr>
        <w:t>u</w:t>
      </w:r>
      <w:r w:rsidRPr="00F27F3F">
        <w:rPr>
          <w:sz w:val="44"/>
          <w:szCs w:val="28"/>
        </w:rPr>
        <w:t>y’ both have v</w:t>
      </w:r>
      <w:r w:rsidRPr="00F27F3F">
        <w:rPr>
          <w:color w:val="C00000"/>
          <w:sz w:val="44"/>
          <w:szCs w:val="28"/>
        </w:rPr>
        <w:t>o</w:t>
      </w:r>
      <w:r w:rsidRPr="00F27F3F">
        <w:rPr>
          <w:sz w:val="44"/>
          <w:szCs w:val="28"/>
        </w:rPr>
        <w:t xml:space="preserve">wels as their second letters. </w:t>
      </w:r>
    </w:p>
    <w:p w:rsidR="00B12E4A" w:rsidRPr="00F27F3F" w:rsidRDefault="00B12E4A" w:rsidP="004604F5">
      <w:pPr>
        <w:spacing w:after="0"/>
        <w:rPr>
          <w:sz w:val="36"/>
          <w:szCs w:val="44"/>
        </w:rPr>
      </w:pPr>
    </w:p>
    <w:p w:rsidR="00D67722" w:rsidRPr="00B12E4A" w:rsidRDefault="000D5022" w:rsidP="004604F5">
      <w:pPr>
        <w:spacing w:after="0"/>
        <w:rPr>
          <w:sz w:val="44"/>
        </w:rPr>
      </w:pPr>
      <w:r w:rsidRPr="00B12E4A">
        <w:rPr>
          <w:sz w:val="44"/>
        </w:rPr>
        <w:t>Complete</w:t>
      </w:r>
      <w:r w:rsidR="00110353" w:rsidRPr="00B12E4A">
        <w:rPr>
          <w:sz w:val="44"/>
        </w:rPr>
        <w:t xml:space="preserve"> </w:t>
      </w:r>
      <w:r w:rsidRPr="00B12E4A">
        <w:rPr>
          <w:sz w:val="44"/>
        </w:rPr>
        <w:t xml:space="preserve">the following sentences </w:t>
      </w:r>
      <w:r w:rsidR="00110353" w:rsidRPr="00B12E4A">
        <w:rPr>
          <w:sz w:val="44"/>
        </w:rPr>
        <w:t>with ‘</w:t>
      </w:r>
      <w:r w:rsidR="00B12E4A" w:rsidRPr="00F27F3F">
        <w:rPr>
          <w:sz w:val="44"/>
        </w:rPr>
        <w:t>b</w:t>
      </w:r>
      <w:r w:rsidR="00B12E4A" w:rsidRPr="00F27F3F">
        <w:rPr>
          <w:color w:val="C00000"/>
          <w:sz w:val="44"/>
        </w:rPr>
        <w:t>r</w:t>
      </w:r>
      <w:r w:rsidR="00B12E4A" w:rsidRPr="00B12E4A">
        <w:rPr>
          <w:sz w:val="44"/>
        </w:rPr>
        <w:t>ought</w:t>
      </w:r>
      <w:r w:rsidR="00D67722" w:rsidRPr="00B12E4A">
        <w:rPr>
          <w:sz w:val="44"/>
        </w:rPr>
        <w:t>’ or ‘</w:t>
      </w:r>
      <w:r w:rsidR="00B12E4A" w:rsidRPr="00B12E4A">
        <w:rPr>
          <w:sz w:val="44"/>
        </w:rPr>
        <w:t>b</w:t>
      </w:r>
      <w:r w:rsidR="00B12E4A" w:rsidRPr="00F27F3F">
        <w:rPr>
          <w:color w:val="C00000"/>
          <w:sz w:val="44"/>
        </w:rPr>
        <w:t>o</w:t>
      </w:r>
      <w:r w:rsidR="00B12E4A" w:rsidRPr="00B12E4A">
        <w:rPr>
          <w:sz w:val="44"/>
        </w:rPr>
        <w:t>ught</w:t>
      </w:r>
      <w:r w:rsidR="00110353" w:rsidRPr="00B12E4A">
        <w:rPr>
          <w:sz w:val="44"/>
        </w:rPr>
        <w:t xml:space="preserve">’. </w:t>
      </w:r>
    </w:p>
    <w:p w:rsidR="00110353" w:rsidRPr="00B12E4A" w:rsidRDefault="004604F5" w:rsidP="004604F5">
      <w:pPr>
        <w:spacing w:after="0"/>
        <w:rPr>
          <w:color w:val="C00000"/>
          <w:sz w:val="44"/>
        </w:rPr>
      </w:pPr>
      <w:r w:rsidRPr="00B12E4A">
        <w:rPr>
          <w:color w:val="C00000"/>
          <w:sz w:val="44"/>
        </w:rPr>
        <w:t xml:space="preserve"> </w:t>
      </w:r>
      <w:r w:rsidR="00D67722" w:rsidRPr="00B12E4A">
        <w:rPr>
          <w:color w:val="C00000"/>
          <w:sz w:val="44"/>
        </w:rPr>
        <w:t xml:space="preserve">Tip:  </w:t>
      </w:r>
      <w:r w:rsidR="00B12E4A" w:rsidRPr="00B12E4A">
        <w:rPr>
          <w:color w:val="C00000"/>
          <w:sz w:val="44"/>
        </w:rPr>
        <w:t xml:space="preserve">Look at the </w:t>
      </w:r>
      <w:r w:rsidR="00B12E4A" w:rsidRPr="00B12E4A">
        <w:rPr>
          <w:b/>
          <w:color w:val="C00000"/>
          <w:sz w:val="44"/>
        </w:rPr>
        <w:t>second</w:t>
      </w:r>
      <w:r w:rsidR="00B12E4A" w:rsidRPr="00B12E4A">
        <w:rPr>
          <w:color w:val="C00000"/>
          <w:sz w:val="44"/>
        </w:rPr>
        <w:t xml:space="preserve"> letter. </w:t>
      </w:r>
      <w:r w:rsidR="00F27F3F">
        <w:rPr>
          <w:color w:val="C00000"/>
          <w:sz w:val="44"/>
        </w:rPr>
        <w:t xml:space="preserve">            </w:t>
      </w:r>
    </w:p>
    <w:p w:rsidR="004604F5" w:rsidRPr="00D67722" w:rsidRDefault="004604F5" w:rsidP="00303102">
      <w:pPr>
        <w:spacing w:after="0" w:line="480" w:lineRule="auto"/>
        <w:rPr>
          <w:color w:val="C00000"/>
          <w:sz w:val="40"/>
        </w:rPr>
      </w:pPr>
    </w:p>
    <w:p w:rsidR="00357A85" w:rsidRPr="00303102" w:rsidRDefault="00357A85" w:rsidP="00303102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>
        <w:rPr>
          <w:sz w:val="40"/>
        </w:rPr>
        <w:t xml:space="preserve">She _____ her friend to my party </w:t>
      </w:r>
      <w:r w:rsidR="00303102">
        <w:rPr>
          <w:sz w:val="40"/>
        </w:rPr>
        <w:t>last</w:t>
      </w:r>
      <w:r>
        <w:rPr>
          <w:sz w:val="40"/>
        </w:rPr>
        <w:t xml:space="preserve"> weekend. </w:t>
      </w:r>
    </w:p>
    <w:p w:rsidR="00357A85" w:rsidRPr="00303102" w:rsidRDefault="00357A85" w:rsidP="00303102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>
        <w:rPr>
          <w:sz w:val="40"/>
        </w:rPr>
        <w:t xml:space="preserve">He fancied some fruit so ______ </w:t>
      </w:r>
      <w:r w:rsidR="00303102">
        <w:rPr>
          <w:sz w:val="40"/>
        </w:rPr>
        <w:t>a crunchy</w:t>
      </w:r>
      <w:r>
        <w:rPr>
          <w:sz w:val="40"/>
        </w:rPr>
        <w:t xml:space="preserve"> apple.</w:t>
      </w:r>
    </w:p>
    <w:p w:rsidR="00357A85" w:rsidRPr="00303102" w:rsidRDefault="00357A85" w:rsidP="00303102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>
        <w:rPr>
          <w:sz w:val="40"/>
        </w:rPr>
        <w:t xml:space="preserve">He ______ the apple to school to eat at Break time. </w:t>
      </w:r>
    </w:p>
    <w:p w:rsidR="00357A85" w:rsidRPr="00303102" w:rsidRDefault="00357A85" w:rsidP="00303102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>
        <w:rPr>
          <w:sz w:val="40"/>
        </w:rPr>
        <w:t xml:space="preserve"> The shop were selling pens at half price so I _____ a silver one.</w:t>
      </w:r>
    </w:p>
    <w:p w:rsidR="00303102" w:rsidRPr="00303102" w:rsidRDefault="00303102" w:rsidP="00303102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>
        <w:rPr>
          <w:sz w:val="40"/>
        </w:rPr>
        <w:t xml:space="preserve">  I also _____ three new pencils.</w:t>
      </w:r>
    </w:p>
    <w:p w:rsidR="00303102" w:rsidRPr="00303102" w:rsidRDefault="00303102" w:rsidP="00303102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>
        <w:rPr>
          <w:sz w:val="40"/>
        </w:rPr>
        <w:t xml:space="preserve"> The poor behaviour was _____ to the teacher’s attention.</w:t>
      </w:r>
    </w:p>
    <w:p w:rsidR="00303102" w:rsidRDefault="00303102" w:rsidP="00303102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>
        <w:rPr>
          <w:sz w:val="40"/>
        </w:rPr>
        <w:t xml:space="preserve"> My friend was tired so I ____ him some water from the cooler.</w:t>
      </w:r>
    </w:p>
    <w:p w:rsidR="00303102" w:rsidRPr="00303102" w:rsidRDefault="00303102" w:rsidP="00303102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 w:rsidRPr="00303102">
        <w:rPr>
          <w:sz w:val="40"/>
        </w:rPr>
        <w:t>John ______ some polish for his school shoes</w:t>
      </w:r>
      <w:r w:rsidR="00F27F3F">
        <w:rPr>
          <w:sz w:val="40"/>
        </w:rPr>
        <w:t xml:space="preserve"> yesterday</w:t>
      </w:r>
      <w:r w:rsidRPr="00303102">
        <w:rPr>
          <w:sz w:val="40"/>
        </w:rPr>
        <w:t>.</w:t>
      </w:r>
    </w:p>
    <w:p w:rsidR="00303102" w:rsidRPr="00303102" w:rsidRDefault="00F27F3F" w:rsidP="00303102">
      <w:pPr>
        <w:pStyle w:val="ListParagraph"/>
        <w:numPr>
          <w:ilvl w:val="0"/>
          <w:numId w:val="5"/>
        </w:numPr>
        <w:spacing w:line="480" w:lineRule="auto"/>
        <w:rPr>
          <w:sz w:val="40"/>
        </w:rPr>
      </w:pPr>
      <w:r>
        <w:rPr>
          <w:sz w:val="40"/>
        </w:rPr>
        <w:t>His friend just _____ sweets!</w:t>
      </w:r>
      <w:r w:rsidR="00303102" w:rsidRPr="00303102">
        <w:rPr>
          <w:sz w:val="40"/>
        </w:rPr>
        <w:t xml:space="preserve"> </w:t>
      </w:r>
    </w:p>
    <w:p w:rsidR="00472509" w:rsidRPr="00F27F3F" w:rsidRDefault="00303102" w:rsidP="00F27F3F">
      <w:pPr>
        <w:spacing w:line="480" w:lineRule="auto"/>
        <w:ind w:left="284"/>
        <w:rPr>
          <w:sz w:val="40"/>
        </w:rPr>
      </w:pPr>
      <w:r>
        <w:rPr>
          <w:sz w:val="40"/>
        </w:rPr>
        <w:t xml:space="preserve">10. </w:t>
      </w:r>
      <w:r w:rsidRPr="00303102">
        <w:rPr>
          <w:sz w:val="40"/>
        </w:rPr>
        <w:t>I ____</w:t>
      </w:r>
      <w:r w:rsidR="00F27F3F">
        <w:rPr>
          <w:sz w:val="40"/>
        </w:rPr>
        <w:t>_</w:t>
      </w:r>
      <w:r w:rsidRPr="00303102">
        <w:rPr>
          <w:sz w:val="40"/>
        </w:rPr>
        <w:t xml:space="preserve"> my journal to school in a plastic bag to protect it.</w:t>
      </w:r>
    </w:p>
    <w:p w:rsidR="00472509" w:rsidRDefault="00472509">
      <w:pPr>
        <w:rPr>
          <w:sz w:val="28"/>
        </w:rPr>
      </w:pPr>
    </w:p>
    <w:p w:rsidR="005309B6" w:rsidRPr="000D5022" w:rsidRDefault="000D5022">
      <w:pPr>
        <w:rPr>
          <w:sz w:val="16"/>
        </w:rPr>
      </w:pPr>
      <w:r w:rsidRPr="000D5022">
        <w:rPr>
          <w:sz w:val="28"/>
        </w:rPr>
        <w:lastRenderedPageBreak/>
        <w:t>Answers:</w:t>
      </w:r>
      <w:r w:rsidR="00F27F3F">
        <w:rPr>
          <w:sz w:val="28"/>
        </w:rPr>
        <w:t xml:space="preserve">  </w:t>
      </w:r>
      <w:r w:rsidRPr="000D5022">
        <w:rPr>
          <w:sz w:val="28"/>
        </w:rPr>
        <w:t xml:space="preserve"> </w:t>
      </w:r>
      <w:r w:rsidRPr="000D5022">
        <w:rPr>
          <w:sz w:val="16"/>
        </w:rPr>
        <w:t xml:space="preserve">1. </w:t>
      </w:r>
      <w:r w:rsidR="00303102">
        <w:rPr>
          <w:sz w:val="16"/>
        </w:rPr>
        <w:t xml:space="preserve">Brought 2. Bought   3.  Brought  4.  Bought   5.  Bought   6.  Brought   7. </w:t>
      </w:r>
      <w:r w:rsidR="00F27F3F">
        <w:rPr>
          <w:sz w:val="16"/>
        </w:rPr>
        <w:t xml:space="preserve">Brought    8. Bought  9.  Bought   10. Brought </w:t>
      </w:r>
    </w:p>
    <w:p w:rsidR="004604F5" w:rsidRDefault="004604F5">
      <w:pPr>
        <w:rPr>
          <w:b/>
          <w:color w:val="C00000"/>
          <w:sz w:val="40"/>
          <w:u w:val="single"/>
        </w:rPr>
      </w:pPr>
    </w:p>
    <w:p w:rsidR="00571FBB" w:rsidRPr="00571FBB" w:rsidRDefault="00571FBB" w:rsidP="009F2D60">
      <w:pPr>
        <w:rPr>
          <w:color w:val="000000" w:themeColor="text1"/>
          <w:sz w:val="10"/>
        </w:rPr>
      </w:pPr>
    </w:p>
    <w:sectPr w:rsidR="00571FBB" w:rsidRPr="00571FBB" w:rsidSect="00B12E4A">
      <w:pgSz w:w="11906" w:h="16838"/>
      <w:pgMar w:top="426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41F7"/>
    <w:multiLevelType w:val="hybridMultilevel"/>
    <w:tmpl w:val="E62E190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B3994"/>
    <w:rsid w:val="000D5022"/>
    <w:rsid w:val="00110353"/>
    <w:rsid w:val="002604AC"/>
    <w:rsid w:val="00291515"/>
    <w:rsid w:val="002F4A91"/>
    <w:rsid w:val="00303102"/>
    <w:rsid w:val="0032010E"/>
    <w:rsid w:val="00357A85"/>
    <w:rsid w:val="004604F5"/>
    <w:rsid w:val="00472509"/>
    <w:rsid w:val="005309B6"/>
    <w:rsid w:val="00570810"/>
    <w:rsid w:val="00571FBB"/>
    <w:rsid w:val="008B21DC"/>
    <w:rsid w:val="009F2D60"/>
    <w:rsid w:val="00B12E4A"/>
    <w:rsid w:val="00CC6067"/>
    <w:rsid w:val="00CE6265"/>
    <w:rsid w:val="00D67722"/>
    <w:rsid w:val="00D9085E"/>
    <w:rsid w:val="00F27F3F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paragraph" w:styleId="Heading3">
    <w:name w:val="heading 3"/>
    <w:basedOn w:val="Normal"/>
    <w:link w:val="Heading3Char"/>
    <w:uiPriority w:val="9"/>
    <w:qFormat/>
    <w:rsid w:val="00291515"/>
    <w:pPr>
      <w:spacing w:before="375" w:after="100" w:afterAutospacing="1" w:line="240" w:lineRule="auto"/>
      <w:outlineLvl w:val="2"/>
    </w:pPr>
    <w:rPr>
      <w:rFonts w:ascii="Verdana" w:eastAsia="Times New Roman" w:hAnsi="Verdana" w:cs="Times New Roman"/>
      <w:b/>
      <w:bCs/>
      <w:i/>
      <w:iCs/>
      <w:color w:val="660066"/>
      <w:sz w:val="29"/>
      <w:szCs w:val="2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91515"/>
    <w:rPr>
      <w:rFonts w:ascii="Verdana" w:eastAsia="Times New Roman" w:hAnsi="Verdana" w:cs="Times New Roman"/>
      <w:b/>
      <w:bCs/>
      <w:i/>
      <w:iCs/>
      <w:color w:val="660066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15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0066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915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1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5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4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brought+bought&amp;source=images&amp;cd=&amp;cad=rja&amp;docid=Y4gcdDIj6vumJM&amp;tbnid=vWhCBKqX4ZC1aM:&amp;ved=0CAUQjRw&amp;url=http%3A%2F%2Fwww.mibba.com%2FTutorials%2FWriting%2F4807%2FBrought-or-Bought-The-Difference%2F&amp;ei=hCvdUr3YBcarhAedtYAQ&amp;bvm=bv.59568121,d.ZG4&amp;psig=AFQjCNGCoO_RgN_woIi09b4db8XpWfZIAg&amp;ust=139031270083139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2</cp:revision>
  <dcterms:created xsi:type="dcterms:W3CDTF">2014-01-20T15:00:00Z</dcterms:created>
  <dcterms:modified xsi:type="dcterms:W3CDTF">2014-01-20T15:00:00Z</dcterms:modified>
</cp:coreProperties>
</file>